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19/2024).</w:t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b w:val="1"/>
          <w:i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Decreto per l’avvio di una procedura di selezione per il conferimento di un incarico individuale di e avente ad oggetto 1 laboratorio di formazione co-curriculare di biblioteca e giornalismo della durata di 20 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 Orizzonti di crescita: insieme contro la dispersione e i divari</w:t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C.U.P. J94D21000290006</w:t>
      </w:r>
    </w:p>
    <w:p w:rsidR="00000000" w:rsidDel="00000000" w:rsidP="00000000" w:rsidRDefault="00000000" w:rsidRPr="00000000" w14:paraId="00000007">
      <w:pPr>
        <w:spacing w:after="120" w:before="12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ALLEGATO “A” ALL’ AVVISO DI SELEZIONE PER IL CONFERIMENTO DI INCARICHI INDIVIDUALI, AVENTI AD OGGETTO attività laboratoriali formative co-curricolari</w:t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DOMANDA DI PARTECIPAZIONE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personale interno all’istituzione scolastica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CHIEDE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  che i recapiti presso i quali si intendono ricevere le comunicazioni sono i seguenti: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a) residenza: _____________________________________________________________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b) indirizzo posta elettronica ordinaria: ________________________________________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c) indirizzo posta elettronica certificata (PEC): __________________________________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d) numero di telefono: _____________________________________________________, autorizzando espressamente l’Istituzione scolastica all’utilizzo dei suddetti mezzi per effettuare le comunicazioni;  di essere informato/a che l’Istituzione scolastica non sarà responsabile per il caso di dispersione di comunicazioni dipendente da mancata o inesatta indicazione dei recapiti di cui al comma 1, oppure da mancata o tardiva comunicazione del cambiamento degli stessi;  di aver preso visione del Decreto e dell’Avviso e di accettare tutte le condizioni ivi contenute;  di aver preso visione dell’informativa; 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Ai fini della partecipazione alla procedura in oggetto, il sottoscritto/a __________________________________ 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DICHIARA ALTRESÌ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di possedere i requisiti di ammissione alla selezione in oggetto di cui all’art. 2 dell’Avviso del 18/09/2024 e, nello specifico, di: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avere la cittadinanza italiana o di uno degli Stati membri dell’Unione europea; xii.avere il godimento dei diritti civili e politici;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non essere stato escluso/a dall’elettorato politico attivo;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possedere l’idoneità fisica allo svolgimento delle funzioni cui la presente procedura di selezione si riferisce; 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non essere sottoposto/a a procedimenti penali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non essere stato/a destituito/a o dispensato/a dall’impiego presso una Pubblica Amministrazione; xviii.non essere stato/a dichiarato/a decaduto/a o licenziato/a da un impiego statale;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 ______________________________________________________________________________ _____________________________________________________________________________;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non trovarsi in situazioni di conflitto di interessi, anche potenziale, ai sensi dell’art. 53, comma 14, del d.lgs. n. 165/2001, che possano interferire con l’esercizio dell’incarico;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Si allega alla presente curriculum vitae sottoscritto contenente una autodichiarazione di veridicità dei dati e delle informazioni contenute, ai sensi degli artt. 46 e 47 del D.P.R. 445/2000 nonché fotocopia del documento di identità in corso di validità.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Luogo e data ______________ ____________________________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Firma del Partecipante _______________,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-527048</wp:posOffset>
          </wp:positionH>
          <wp:positionV relativeFrom="paragraph">
            <wp:posOffset>214628</wp:posOffset>
          </wp:positionV>
          <wp:extent cx="7200265" cy="40767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8" l="0" r="0" t="0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0" w:line="240" w:lineRule="auto"/>
      <w:jc w:val="both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mallCaps w:val="1"/>
        <w:sz w:val="24"/>
        <w:szCs w:val="24"/>
      </w:rPr>
      <w:drawing>
        <wp:inline distB="114300" distT="114300" distL="114300" distR="114300">
          <wp:extent cx="6173153" cy="1095375"/>
          <wp:effectExtent b="0" l="0" r="0" t="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3153" cy="1095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1181100</wp:posOffset>
              </wp:positionV>
              <wp:extent cx="5605470" cy="1133475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43250" y="3213250"/>
                        <a:ext cx="5605470" cy="1133475"/>
                        <a:chOff x="2543250" y="3213250"/>
                        <a:chExt cx="5605500" cy="1133500"/>
                      </a:xfrm>
                    </wpg:grpSpPr>
                    <wpg:grpSp>
                      <wpg:cNvGrpSpPr/>
                      <wpg:grpSpPr>
                        <a:xfrm>
                          <a:off x="2543265" y="3213263"/>
                          <a:ext cx="5605470" cy="1133475"/>
                          <a:chOff x="2793300" y="3212025"/>
                          <a:chExt cx="5105400" cy="1135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793300" y="3212025"/>
                            <a:ext cx="5105400" cy="113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793300" y="3212048"/>
                            <a:ext cx="5105400" cy="1135904"/>
                            <a:chOff x="0" y="0"/>
                            <a:chExt cx="5105400" cy="113590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105400" cy="113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Immagine correlata"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293951" y="0"/>
                              <a:ext cx="522605" cy="653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unnamed.png"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485029"/>
                              <a:ext cx="5105400" cy="65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1181100</wp:posOffset>
              </wp:positionV>
              <wp:extent cx="5605470" cy="11334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5470" cy="1133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Via Concariola 9 - 35139 PADOVA – 049 8207210</w:t>
    </w:r>
  </w:p>
  <w:p w:rsidR="00000000" w:rsidDel="00000000" w:rsidP="00000000" w:rsidRDefault="00000000" w:rsidRPr="00000000" w14:paraId="00000029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PEO: </w:t>
    </w:r>
    <w:hyperlink r:id="rId5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pdic87900a@istruzione.it</w:t>
      </w:r>
    </w:hyperlink>
    <w:r w:rsidDel="00000000" w:rsidR="00000000" w:rsidRPr="00000000">
      <w:rPr>
        <w:sz w:val="20"/>
        <w:szCs w:val="20"/>
        <w:rtl w:val="0"/>
      </w:rPr>
      <w:t xml:space="preserve"> PEC: </w:t>
    </w:r>
    <w:hyperlink r:id="rId6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pdic87900a@pec.istruzione.it</w:t>
      </w:r>
    </w:hyperlink>
    <w:r w:rsidDel="00000000" w:rsidR="00000000" w:rsidRPr="00000000">
      <w:rPr>
        <w:color w:val="0000ff"/>
        <w:sz w:val="20"/>
        <w:szCs w:val="20"/>
        <w:rtl w:val="0"/>
      </w:rPr>
      <w:t xml:space="preserve"> </w:t>
    </w:r>
    <w:r w:rsidDel="00000000" w:rsidR="00000000" w:rsidRPr="00000000">
      <w:rPr>
        <w:sz w:val="20"/>
        <w:szCs w:val="20"/>
        <w:rtl w:val="0"/>
      </w:rPr>
      <w:t xml:space="preserve">SITO</w:t>
    </w:r>
    <w:r w:rsidDel="00000000" w:rsidR="00000000" w:rsidRPr="00000000">
      <w:rPr>
        <w:color w:val="0000ff"/>
        <w:sz w:val="20"/>
        <w:szCs w:val="20"/>
        <w:rtl w:val="0"/>
      </w:rPr>
      <w:t xml:space="preserve">: </w:t>
    </w:r>
    <w:hyperlink r:id="rId7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www.primoicpadova.edu.it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6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Cod. Meccanografico: PDIC87900A – C.F.: 92200410287 – Cod. Univoco: UFHMMS</w: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54415"/>
    <w:pPr>
      <w:spacing w:after="40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Articolo" w:customStyle="1">
    <w:name w:val="Articolo"/>
    <w:basedOn w:val="Normale"/>
    <w:link w:val="ArticoloCarattere"/>
    <w:qFormat w:val="1"/>
    <w:rsid w:val="00C54415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C54415"/>
    <w:rPr>
      <w:rFonts w:ascii="Calibri" w:cs="Calibri" w:eastAsia="Times New Roman" w:hAnsi="Calibri"/>
      <w:b w:val="1"/>
      <w:bCs w:val="1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 w:val="1"/>
    <w:rsid w:val="00C54415"/>
    <w:pPr>
      <w:ind w:left="720"/>
      <w:contextualSpacing w:val="1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 w:val="1"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i-provider" w:customStyle="1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 w:val="1"/>
    <w:rsid w:val="00C54415"/>
    <w:pPr>
      <w:spacing w:after="0" w:line="360" w:lineRule="auto"/>
    </w:pPr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C54415"/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C54415"/>
    <w:rPr>
      <w:b w:val="1"/>
      <w:bCs w:val="1"/>
    </w:rPr>
  </w:style>
  <w:style w:type="paragraph" w:styleId="Intestazione">
    <w:name w:val="header"/>
    <w:basedOn w:val="Normale"/>
    <w:link w:val="IntestazioneCarattere"/>
    <w:uiPriority w:val="99"/>
    <w:unhideWhenUsed w:val="1"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 w:val="1"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E6728B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E6728B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E6728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Relationship Id="rId3" Type="http://schemas.openxmlformats.org/officeDocument/2006/relationships/image" Target="media/image5.png"/><Relationship Id="rId4" Type="http://schemas.openxmlformats.org/officeDocument/2006/relationships/image" Target="media/image2.png"/><Relationship Id="rId5" Type="http://schemas.openxmlformats.org/officeDocument/2006/relationships/hyperlink" Target="mailto:pdic87900a@istruzione.it" TargetMode="External"/><Relationship Id="rId6" Type="http://schemas.openxmlformats.org/officeDocument/2006/relationships/hyperlink" Target="mailto:pdic87900a@pec.istruzione.it" TargetMode="External"/><Relationship Id="rId7" Type="http://schemas.openxmlformats.org/officeDocument/2006/relationships/hyperlink" Target="http://www.primoicpadov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/WeQQQxJ9BJ2aIdn4x8/B96tXQ==">CgMxLjAyCGguZ2pkZ3hzMgloLjMwajB6bGw4AHIhMUd3VWdoZjd3T3QydC1VMFFpUU5YaDZmQ19zM0tQY3Jk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2023-06-04T07:34:00Z</dcterms:created>
</cp:coreProperties>
</file>